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DF2332">
        <w:rPr>
          <w:bCs/>
          <w:sz w:val="28"/>
          <w:szCs w:val="28"/>
        </w:rPr>
        <w:t>47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A1588">
        <w:rPr>
          <w:sz w:val="28"/>
          <w:szCs w:val="28"/>
        </w:rPr>
        <w:t>20</w:t>
      </w:r>
      <w:r w:rsidR="008C5D00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DF2332" w:rsidP="00DF2332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>рассмотрев м</w:t>
      </w:r>
      <w:r w:rsidRPr="000B1AA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B1AA2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0B1AA2" w:rsidR="00430A6C">
        <w:rPr>
          <w:rFonts w:eastAsia="MS Mincho"/>
          <w:sz w:val="28"/>
          <w:szCs w:val="28"/>
          <w:lang w:eastAsia="x-none"/>
        </w:rPr>
        <w:t>–</w:t>
      </w:r>
      <w:r w:rsidRPr="000B1AA2" w:rsidR="006433A0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Турченкова Александра Ивановича, </w:t>
      </w:r>
      <w:r w:rsidR="0061268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г</w:t>
      </w:r>
      <w:r w:rsidR="00612688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612688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612688">
        <w:rPr>
          <w:sz w:val="28"/>
          <w:szCs w:val="28"/>
        </w:rPr>
        <w:t>…</w:t>
      </w:r>
      <w:r>
        <w:rPr>
          <w:sz w:val="28"/>
          <w:szCs w:val="28"/>
        </w:rPr>
        <w:t>,</w:t>
      </w:r>
    </w:p>
    <w:p w:rsidR="00DF2332" w:rsidP="00DF233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УСТАНОВИЛ:</w:t>
      </w:r>
    </w:p>
    <w:p w:rsidR="005569E6" w:rsidRPr="008C5D00" w:rsidP="00DF2332">
      <w:pPr>
        <w:ind w:firstLine="540"/>
        <w:jc w:val="both"/>
        <w:rPr>
          <w:szCs w:val="28"/>
        </w:rPr>
      </w:pPr>
      <w:r>
        <w:rPr>
          <w:sz w:val="28"/>
          <w:szCs w:val="28"/>
        </w:rPr>
        <w:t>Турченков А.И., являясь генеральным директором ООО ТУРИСТИЧЕСКОЕ АГЕНТСТВО «ФЛАМИНГО</w:t>
      </w:r>
      <w:r>
        <w:rPr>
          <w:rFonts w:eastAsia="MS Mincho"/>
          <w:sz w:val="28"/>
          <w:szCs w:val="28"/>
        </w:rPr>
        <w:t xml:space="preserve">», </w:t>
      </w:r>
      <w:r>
        <w:rPr>
          <w:sz w:val="28"/>
          <w:szCs w:val="28"/>
        </w:rPr>
        <w:t>расположенного по адресу: г. Нижневартовск, ул. Мира, зд. 4Б, помещ.7</w:t>
      </w:r>
      <w:r w:rsidRPr="000B1AA2" w:rsidR="009C5CB2">
        <w:rPr>
          <w:sz w:val="28"/>
          <w:szCs w:val="28"/>
        </w:rPr>
        <w:t xml:space="preserve">, не представил в </w:t>
      </w:r>
      <w:r w:rsidRPr="000B1AA2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6</w:t>
      </w:r>
      <w:r w:rsidRPr="000B1AA2" w:rsidR="001F4996">
        <w:rPr>
          <w:sz w:val="28"/>
          <w:szCs w:val="28"/>
        </w:rPr>
        <w:t xml:space="preserve"> месяцев</w:t>
      </w:r>
      <w:r w:rsidRPr="000B1AA2" w:rsidR="008C5D00">
        <w:rPr>
          <w:sz w:val="28"/>
          <w:szCs w:val="28"/>
        </w:rPr>
        <w:t xml:space="preserve"> 2025</w:t>
      </w:r>
      <w:r w:rsidRPr="000B1AA2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25.07</w:t>
      </w:r>
      <w:r w:rsidRPr="000B1AA2" w:rsidR="008C5D00">
        <w:rPr>
          <w:sz w:val="28"/>
          <w:szCs w:val="28"/>
        </w:rPr>
        <w:t>.2025</w:t>
      </w:r>
      <w:r w:rsidRPr="000B1AA2" w:rsidR="001F4996">
        <w:rPr>
          <w:sz w:val="28"/>
          <w:szCs w:val="28"/>
        </w:rPr>
        <w:t xml:space="preserve"> года, фактически расчет</w:t>
      </w:r>
      <w:r w:rsidRPr="000B1AA2" w:rsidR="006433A0">
        <w:rPr>
          <w:sz w:val="28"/>
          <w:szCs w:val="28"/>
        </w:rPr>
        <w:t xml:space="preserve"> </w:t>
      </w:r>
      <w:r w:rsidRPr="000B1AA2" w:rsidR="002A0224">
        <w:rPr>
          <w:sz w:val="28"/>
          <w:szCs w:val="28"/>
        </w:rPr>
        <w:t>представлен</w:t>
      </w:r>
      <w:r w:rsidR="008F03E5">
        <w:rPr>
          <w:sz w:val="28"/>
          <w:szCs w:val="28"/>
        </w:rPr>
        <w:t xml:space="preserve"> </w:t>
      </w:r>
      <w:r>
        <w:rPr>
          <w:sz w:val="28"/>
          <w:szCs w:val="28"/>
        </w:rPr>
        <w:t>03.10</w:t>
      </w:r>
      <w:r w:rsidR="008F03E5">
        <w:rPr>
          <w:sz w:val="28"/>
          <w:szCs w:val="28"/>
        </w:rPr>
        <w:t>.2025 года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DF2332">
        <w:rPr>
          <w:sz w:val="28"/>
          <w:szCs w:val="28"/>
        </w:rPr>
        <w:t>Турченков А.И</w:t>
      </w:r>
      <w:r w:rsidRPr="008C5D00">
        <w:rPr>
          <w:sz w:val="28"/>
          <w:szCs w:val="28"/>
        </w:rPr>
        <w:t>. не явился, о врем</w:t>
      </w:r>
      <w:r w:rsidRPr="008C5D00">
        <w:rPr>
          <w:sz w:val="28"/>
          <w:szCs w:val="28"/>
        </w:rPr>
        <w:t>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</w:t>
      </w:r>
      <w:r w:rsidRPr="008C5D00">
        <w:rPr>
          <w:sz w:val="28"/>
          <w:szCs w:val="28"/>
        </w:rPr>
        <w:t xml:space="preserve">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</w:t>
      </w:r>
      <w:r w:rsidRPr="008C5D00">
        <w:rPr>
          <w:rFonts w:eastAsia="MS Mincho"/>
          <w:sz w:val="28"/>
          <w:szCs w:val="28"/>
        </w:rPr>
        <w:t>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Pr="00051655" w:rsidR="007B15FE">
        <w:rPr>
          <w:sz w:val="28"/>
          <w:szCs w:val="28"/>
        </w:rPr>
        <w:t>ск</w:t>
      </w:r>
      <w:r w:rsidR="007B15FE">
        <w:rPr>
          <w:sz w:val="28"/>
          <w:szCs w:val="28"/>
        </w:rPr>
        <w:t>риншот электронно-информационной</w:t>
      </w:r>
      <w:r w:rsidRPr="00051655" w:rsidR="007B15FE">
        <w:rPr>
          <w:sz w:val="28"/>
          <w:szCs w:val="28"/>
        </w:rPr>
        <w:t xml:space="preserve"> таблицы</w:t>
      </w:r>
      <w:r w:rsidR="007B15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</w:t>
      </w:r>
      <w:r>
        <w:rPr>
          <w:sz w:val="28"/>
          <w:szCs w:val="28"/>
        </w:rPr>
        <w:t>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</w:t>
      </w:r>
      <w:r>
        <w:rPr>
          <w:sz w:val="28"/>
          <w:szCs w:val="28"/>
        </w:rPr>
        <w:t>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F2332">
        <w:rPr>
          <w:rFonts w:eastAsia="MS Mincho"/>
          <w:sz w:val="28"/>
          <w:szCs w:val="28"/>
        </w:rPr>
        <w:t>Турченкова А.И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</w:t>
      </w:r>
      <w:r>
        <w:rPr>
          <w:sz w:val="28"/>
          <w:szCs w:val="28"/>
        </w:rPr>
        <w:t>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</w:t>
      </w:r>
      <w:r>
        <w:rPr>
          <w:bCs/>
          <w:sz w:val="28"/>
          <w:szCs w:val="28"/>
        </w:rPr>
        <w:t>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Турченкова Александра Ивановича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540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12688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3171-F8BC-4CBA-BED9-CBC14088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